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87" w:rsidRPr="00780387" w:rsidRDefault="00780387" w:rsidP="00780387">
      <w:pPr>
        <w:spacing w:after="0" w:line="240" w:lineRule="auto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it-IT"/>
        </w:rPr>
      </w:pPr>
    </w:p>
    <w:p w:rsidR="002177F5" w:rsidRDefault="002177F5" w:rsidP="002177F5">
      <w:pPr>
        <w:shd w:val="clear" w:color="auto" w:fill="FFFFFF"/>
        <w:spacing w:after="0"/>
        <w:jc w:val="center"/>
        <w:rPr>
          <w:color w:val="500050"/>
        </w:rPr>
      </w:pPr>
      <w:r>
        <w:rPr>
          <w:rFonts w:ascii="Georgia" w:hAnsi="Georgia"/>
          <w:b/>
          <w:bCs/>
          <w:color w:val="C50101"/>
          <w:sz w:val="27"/>
          <w:szCs w:val="27"/>
        </w:rPr>
        <w:t>Gala 2017</w:t>
      </w:r>
    </w:p>
    <w:p w:rsidR="002177F5" w:rsidRDefault="002177F5" w:rsidP="002177F5">
      <w:pPr>
        <w:shd w:val="clear" w:color="auto" w:fill="FFFFFF"/>
        <w:spacing w:after="0"/>
        <w:jc w:val="center"/>
        <w:rPr>
          <w:color w:val="500050"/>
        </w:rPr>
      </w:pPr>
      <w:r>
        <w:rPr>
          <w:rFonts w:ascii="Georgia" w:hAnsi="Georgia"/>
          <w:b/>
          <w:bCs/>
          <w:color w:val="C50101"/>
          <w:sz w:val="27"/>
          <w:szCs w:val="27"/>
        </w:rPr>
        <w:t>in difesa dei Diritti Umani e dei Diritti dei Bambini</w:t>
      </w:r>
    </w:p>
    <w:p w:rsidR="002177F5" w:rsidRDefault="002177F5" w:rsidP="002177F5">
      <w:pPr>
        <w:shd w:val="clear" w:color="auto" w:fill="FFFFFF"/>
        <w:spacing w:after="0"/>
        <w:jc w:val="center"/>
        <w:rPr>
          <w:color w:val="500050"/>
        </w:rPr>
      </w:pPr>
      <w:r>
        <w:rPr>
          <w:rFonts w:ascii="Georgia" w:hAnsi="Georgia"/>
          <w:b/>
          <w:bCs/>
          <w:color w:val="C50101"/>
          <w:sz w:val="27"/>
          <w:szCs w:val="27"/>
        </w:rPr>
        <w:t>e a sostegno del Programma </w:t>
      </w:r>
      <w:r>
        <w:rPr>
          <w:rFonts w:ascii="Georgia" w:hAnsi="Georgia"/>
          <w:b/>
          <w:bCs/>
          <w:i/>
          <w:iCs/>
          <w:color w:val="C50101"/>
          <w:sz w:val="27"/>
          <w:szCs w:val="27"/>
        </w:rPr>
        <w:t>Vivere Senza Psicofarmaci</w:t>
      </w:r>
    </w:p>
    <w:p w:rsidR="002177F5" w:rsidRDefault="002177F5" w:rsidP="002177F5">
      <w:pPr>
        <w:shd w:val="clear" w:color="auto" w:fill="FFFFFF"/>
        <w:spacing w:after="0"/>
        <w:jc w:val="center"/>
        <w:rPr>
          <w:rFonts w:ascii="Georgia" w:hAnsi="Georgia"/>
          <w:b/>
          <w:bCs/>
          <w:i/>
          <w:iCs/>
          <w:color w:val="C50101"/>
          <w:sz w:val="27"/>
          <w:szCs w:val="27"/>
        </w:rPr>
      </w:pPr>
    </w:p>
    <w:p w:rsidR="002177F5" w:rsidRDefault="002177F5" w:rsidP="002177F5">
      <w:pPr>
        <w:shd w:val="clear" w:color="auto" w:fill="FFFFFF"/>
        <w:spacing w:after="0"/>
        <w:jc w:val="center"/>
        <w:rPr>
          <w:color w:val="500050"/>
        </w:rPr>
      </w:pPr>
      <w:r>
        <w:rPr>
          <w:rFonts w:ascii="Georgia" w:hAnsi="Georgia"/>
          <w:b/>
          <w:bCs/>
          <w:i/>
          <w:iCs/>
          <w:color w:val="C50101"/>
          <w:sz w:val="27"/>
          <w:szCs w:val="27"/>
        </w:rPr>
        <w:t> ***</w:t>
      </w:r>
    </w:p>
    <w:p w:rsidR="002177F5" w:rsidRDefault="002177F5" w:rsidP="002177F5">
      <w:pPr>
        <w:shd w:val="clear" w:color="auto" w:fill="FFFFFF"/>
        <w:spacing w:after="0"/>
        <w:jc w:val="center"/>
        <w:rPr>
          <w:color w:val="500050"/>
        </w:rPr>
      </w:pPr>
      <w:r>
        <w:rPr>
          <w:rFonts w:ascii="Georgia" w:hAnsi="Georgia"/>
          <w:b/>
          <w:bCs/>
          <w:i/>
          <w:iCs/>
          <w:color w:val="C50101"/>
          <w:sz w:val="27"/>
          <w:szCs w:val="27"/>
        </w:rPr>
        <w:t>2 dicembre 2017 – ore 19.00</w:t>
      </w:r>
    </w:p>
    <w:p w:rsidR="002177F5" w:rsidRDefault="002177F5" w:rsidP="002177F5">
      <w:pPr>
        <w:shd w:val="clear" w:color="auto" w:fill="FFFFFF"/>
        <w:spacing w:after="0"/>
        <w:jc w:val="center"/>
        <w:rPr>
          <w:color w:val="500050"/>
        </w:rPr>
      </w:pPr>
      <w:r>
        <w:rPr>
          <w:rFonts w:ascii="Georgia" w:hAnsi="Georgia"/>
          <w:b/>
          <w:bCs/>
          <w:i/>
          <w:iCs/>
          <w:color w:val="002060"/>
          <w:sz w:val="27"/>
          <w:szCs w:val="27"/>
        </w:rPr>
        <w:t>Sheraton Roma Hotel &amp; Conference Center</w:t>
      </w:r>
    </w:p>
    <w:p w:rsidR="002177F5" w:rsidRDefault="0068169E" w:rsidP="002177F5">
      <w:pPr>
        <w:shd w:val="clear" w:color="auto" w:fill="FFFFFF"/>
        <w:spacing w:after="0"/>
        <w:jc w:val="center"/>
        <w:rPr>
          <w:color w:val="500050"/>
        </w:rPr>
      </w:pPr>
      <w:hyperlink r:id="rId5" w:tgtFrame="_blank" w:history="1">
        <w:r w:rsidR="002177F5">
          <w:rPr>
            <w:rStyle w:val="Collegamentoipertestuale"/>
            <w:rFonts w:ascii="Georgia" w:hAnsi="Georgia"/>
            <w:b/>
            <w:bCs/>
            <w:i/>
            <w:iCs/>
            <w:color w:val="1155CC"/>
          </w:rPr>
          <w:t>Viale del Pattinaggio, 100 - Roma</w:t>
        </w:r>
      </w:hyperlink>
    </w:p>
    <w:p w:rsidR="00780387" w:rsidRDefault="00780387" w:rsidP="0078038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noProof w:val="0"/>
          <w:color w:val="C50101"/>
          <w:sz w:val="28"/>
          <w:szCs w:val="28"/>
          <w:u w:val="single"/>
          <w:lang w:eastAsia="it-IT"/>
        </w:rPr>
      </w:pPr>
    </w:p>
    <w:p w:rsidR="00780387" w:rsidRDefault="00780387" w:rsidP="0078038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noProof w:val="0"/>
          <w:color w:val="C50101"/>
          <w:sz w:val="28"/>
          <w:szCs w:val="28"/>
          <w:u w:val="single"/>
          <w:lang w:eastAsia="it-IT"/>
        </w:rPr>
      </w:pPr>
    </w:p>
    <w:p w:rsidR="002177F5" w:rsidRDefault="002177F5" w:rsidP="002177F5">
      <w:pPr>
        <w:shd w:val="clear" w:color="auto" w:fill="FFFFFF"/>
        <w:jc w:val="center"/>
        <w:rPr>
          <w:rFonts w:ascii="Times New Roman" w:hAnsi="Times New Roman" w:cs="Times New Roman"/>
          <w:color w:val="500050"/>
          <w:sz w:val="24"/>
          <w:szCs w:val="24"/>
        </w:rPr>
      </w:pPr>
      <w:r>
        <w:rPr>
          <w:rFonts w:ascii="Georgia" w:hAnsi="Georgia"/>
          <w:b/>
          <w:bCs/>
          <w:i/>
          <w:iCs/>
          <w:color w:val="002060"/>
          <w:sz w:val="27"/>
          <w:szCs w:val="27"/>
          <w:u w:val="single"/>
        </w:rPr>
        <w:t>Modalità di partecipazione</w:t>
      </w:r>
    </w:p>
    <w:p w:rsidR="002177F5" w:rsidRPr="002177F5" w:rsidRDefault="002177F5" w:rsidP="002177F5">
      <w:pPr>
        <w:shd w:val="clear" w:color="auto" w:fill="FFFFFF"/>
        <w:jc w:val="both"/>
        <w:rPr>
          <w:rFonts w:ascii="Georgia" w:hAnsi="Georgia"/>
          <w:color w:val="500050"/>
        </w:rPr>
      </w:pPr>
      <w:r w:rsidRPr="002177F5">
        <w:rPr>
          <w:rFonts w:ascii="Georgia" w:hAnsi="Georgia"/>
          <w:color w:val="002060"/>
        </w:rPr>
        <w:t>Vi invitiamo ad</w:t>
      </w:r>
      <w:r w:rsidRPr="002177F5">
        <w:rPr>
          <w:rFonts w:ascii="Georgia" w:hAnsi="Georgia"/>
          <w:color w:val="000000"/>
        </w:rPr>
        <w:t> </w:t>
      </w:r>
      <w:r w:rsidRPr="002177F5">
        <w:rPr>
          <w:rFonts w:ascii="Georgia" w:hAnsi="Georgia"/>
          <w:b/>
          <w:bCs/>
          <w:color w:val="C50101"/>
        </w:rPr>
        <w:t>aderire al più presto</w:t>
      </w:r>
      <w:r w:rsidRPr="002177F5">
        <w:rPr>
          <w:rFonts w:ascii="Georgia" w:hAnsi="Georgia"/>
          <w:color w:val="000000"/>
        </w:rPr>
        <w:t> </w:t>
      </w:r>
      <w:r w:rsidRPr="002177F5">
        <w:rPr>
          <w:rFonts w:ascii="Georgia" w:hAnsi="Georgia"/>
          <w:color w:val="002060"/>
        </w:rPr>
        <w:t>e a</w:t>
      </w:r>
      <w:r w:rsidRPr="002177F5">
        <w:rPr>
          <w:rFonts w:ascii="Georgia" w:hAnsi="Georgia"/>
          <w:color w:val="000000"/>
        </w:rPr>
        <w:t> </w:t>
      </w:r>
      <w:r w:rsidRPr="002177F5">
        <w:rPr>
          <w:rFonts w:ascii="Georgia" w:hAnsi="Georgia"/>
          <w:b/>
          <w:bCs/>
          <w:color w:val="C50101"/>
          <w:u w:val="single"/>
        </w:rPr>
        <w:t>confermare la vostra partecipazione entro e non oltre il 20 novembre</w:t>
      </w:r>
      <w:r w:rsidRPr="002177F5">
        <w:rPr>
          <w:rFonts w:ascii="Georgia" w:hAnsi="Georgia"/>
          <w:color w:val="002060"/>
        </w:rPr>
        <w:t xml:space="preserve">, </w:t>
      </w:r>
      <w:r w:rsidR="0036312C">
        <w:rPr>
          <w:rFonts w:ascii="Georgia" w:hAnsi="Georgia"/>
          <w:color w:val="002060"/>
        </w:rPr>
        <w:t>così</w:t>
      </w:r>
      <w:r w:rsidRPr="002177F5">
        <w:rPr>
          <w:rFonts w:ascii="Georgia" w:hAnsi="Georgia"/>
          <w:color w:val="002060"/>
        </w:rPr>
        <w:t xml:space="preserve"> da consentir</w:t>
      </w:r>
      <w:r w:rsidRPr="002177F5">
        <w:rPr>
          <w:rFonts w:ascii="Georgia" w:hAnsi="Arial" w:cs="Arial"/>
          <w:color w:val="002060"/>
        </w:rPr>
        <w:t>​</w:t>
      </w:r>
      <w:r w:rsidRPr="002177F5">
        <w:rPr>
          <w:rFonts w:ascii="Georgia" w:hAnsi="Georgia"/>
          <w:color w:val="002060"/>
        </w:rPr>
        <w:t>ci</w:t>
      </w:r>
      <w:r w:rsidRPr="002177F5">
        <w:rPr>
          <w:rFonts w:ascii="Georgia"/>
          <w:color w:val="002060"/>
        </w:rPr>
        <w:t>​</w:t>
      </w:r>
      <w:r w:rsidRPr="002177F5">
        <w:rPr>
          <w:rFonts w:ascii="Georgia" w:hAnsi="Georgia"/>
          <w:color w:val="002060"/>
        </w:rPr>
        <w:t> di svolgere al meglio </w:t>
      </w:r>
      <w:r w:rsidRPr="002177F5">
        <w:rPr>
          <w:rFonts w:ascii="Georgia"/>
          <w:color w:val="002060"/>
        </w:rPr>
        <w:t>​</w:t>
      </w:r>
      <w:r w:rsidRPr="002177F5">
        <w:rPr>
          <w:rFonts w:ascii="Georgia" w:hAnsi="Georgia"/>
          <w:color w:val="002060"/>
        </w:rPr>
        <w:t>ogni</w:t>
      </w:r>
      <w:r w:rsidRPr="002177F5">
        <w:rPr>
          <w:rFonts w:ascii="Georgia"/>
          <w:color w:val="002060"/>
        </w:rPr>
        <w:t>​</w:t>
      </w:r>
      <w:r w:rsidR="0036312C">
        <w:rPr>
          <w:rFonts w:ascii="Georgia"/>
          <w:color w:val="002060"/>
        </w:rPr>
        <w:t xml:space="preserve"> </w:t>
      </w:r>
      <w:r w:rsidRPr="002177F5">
        <w:rPr>
          <w:rFonts w:ascii="Georgia" w:hAnsi="Georgia"/>
          <w:color w:val="002060"/>
        </w:rPr>
        <w:t>dettagli</w:t>
      </w:r>
      <w:r w:rsidRPr="002177F5">
        <w:rPr>
          <w:rFonts w:ascii="Georgia"/>
          <w:color w:val="002060"/>
        </w:rPr>
        <w:t>​</w:t>
      </w:r>
      <w:r w:rsidRPr="002177F5">
        <w:rPr>
          <w:rFonts w:ascii="Georgia" w:hAnsi="Georgia"/>
          <w:color w:val="002060"/>
        </w:rPr>
        <w:t>o</w:t>
      </w:r>
      <w:r w:rsidRPr="002177F5">
        <w:rPr>
          <w:rFonts w:ascii="Georgia"/>
          <w:color w:val="002060"/>
        </w:rPr>
        <w:t>​</w:t>
      </w:r>
      <w:r w:rsidRPr="002177F5">
        <w:rPr>
          <w:rFonts w:ascii="Georgia" w:hAnsi="Georgia"/>
          <w:color w:val="002060"/>
        </w:rPr>
        <w:t> organizzativ</w:t>
      </w:r>
      <w:r w:rsidRPr="002177F5">
        <w:rPr>
          <w:rFonts w:ascii="Georgia"/>
          <w:color w:val="002060"/>
        </w:rPr>
        <w:t>​</w:t>
      </w:r>
      <w:r w:rsidRPr="002177F5">
        <w:rPr>
          <w:rFonts w:ascii="Georgia" w:hAnsi="Georgia"/>
          <w:color w:val="002060"/>
        </w:rPr>
        <w:t>o</w:t>
      </w:r>
      <w:r w:rsidRPr="002177F5">
        <w:rPr>
          <w:rFonts w:ascii="Georgia"/>
          <w:color w:val="002060"/>
        </w:rPr>
        <w:t>​</w:t>
      </w:r>
      <w:r w:rsidRPr="002177F5">
        <w:rPr>
          <w:rFonts w:ascii="Georgia" w:hAnsi="Georgia"/>
          <w:color w:val="002060"/>
        </w:rPr>
        <w:t>.</w:t>
      </w:r>
    </w:p>
    <w:p w:rsidR="002177F5" w:rsidRPr="002177F5" w:rsidRDefault="002177F5" w:rsidP="002177F5">
      <w:pPr>
        <w:shd w:val="clear" w:color="auto" w:fill="FFFFFF"/>
        <w:jc w:val="both"/>
        <w:rPr>
          <w:rFonts w:ascii="Georgia" w:hAnsi="Georgia"/>
          <w:color w:val="500050"/>
        </w:rPr>
      </w:pPr>
      <w:r w:rsidRPr="002177F5">
        <w:rPr>
          <w:rFonts w:ascii="Georgia" w:hAnsi="Georgia"/>
          <w:color w:val="002060"/>
        </w:rPr>
        <w:t>Sarà gradita l'estensione dell'invito ai vostri amici, familiari, cari e a quanti riteniate possa essere di piacevole interesse questo evento straordinario.</w:t>
      </w:r>
    </w:p>
    <w:p w:rsidR="002177F5" w:rsidRPr="002177F5" w:rsidRDefault="002177F5" w:rsidP="002177F5">
      <w:pPr>
        <w:spacing w:after="0" w:line="240" w:lineRule="auto"/>
        <w:jc w:val="both"/>
        <w:rPr>
          <w:rFonts w:ascii="Georgia" w:eastAsia="Times New Roman" w:hAnsi="Georgia" w:cs="Times New Roman"/>
          <w:noProof w:val="0"/>
          <w:color w:val="002060"/>
          <w:lang w:eastAsia="it-IT"/>
        </w:rPr>
      </w:pPr>
      <w:r w:rsidRPr="002177F5">
        <w:rPr>
          <w:rFonts w:ascii="Georgia" w:eastAsia="Times New Roman" w:hAnsi="Georgia" w:cs="Times New Roman"/>
          <w:noProof w:val="0"/>
          <w:color w:val="002060"/>
          <w:lang w:eastAsia="it-IT"/>
        </w:rPr>
        <w:t xml:space="preserve">Il costo della cena </w:t>
      </w:r>
      <w:proofErr w:type="spellStart"/>
      <w:r w:rsidRPr="002177F5">
        <w:rPr>
          <w:rFonts w:ascii="Georgia" w:eastAsia="Times New Roman" w:hAnsi="Georgia" w:cs="Times New Roman"/>
          <w:noProof w:val="0"/>
          <w:color w:val="002060"/>
          <w:lang w:eastAsia="it-IT"/>
        </w:rPr>
        <w:t>Sheraton</w:t>
      </w:r>
      <w:proofErr w:type="spellEnd"/>
      <w:r w:rsidRPr="002177F5">
        <w:rPr>
          <w:rFonts w:ascii="Georgia" w:eastAsia="Times New Roman" w:hAnsi="Georgia" w:cs="Times New Roman"/>
          <w:noProof w:val="0"/>
          <w:color w:val="002060"/>
          <w:lang w:eastAsia="it-IT"/>
        </w:rPr>
        <w:t xml:space="preserve"> è di 50 euro, </w:t>
      </w:r>
      <w:r w:rsidRPr="002177F5">
        <w:rPr>
          <w:rFonts w:ascii="Arial" w:eastAsia="Times New Roman" w:hAnsi="Arial" w:cs="Arial"/>
          <w:noProof w:val="0"/>
          <w:color w:val="002060"/>
          <w:lang w:eastAsia="it-IT"/>
        </w:rPr>
        <w:t>​</w:t>
      </w:r>
      <w:r w:rsidRPr="002177F5">
        <w:rPr>
          <w:rFonts w:ascii="Georgia" w:eastAsia="Times New Roman" w:hAnsi="Georgia" w:cs="Times New Roman"/>
          <w:noProof w:val="0"/>
          <w:color w:val="002060"/>
          <w:lang w:eastAsia="it-IT"/>
        </w:rPr>
        <w:t>per chi versa il proprio contributo entro il 20 novembre</w:t>
      </w:r>
      <w:r w:rsidRPr="002177F5">
        <w:rPr>
          <w:rFonts w:ascii="Times New Roman" w:eastAsia="Times New Roman" w:hAnsi="Times New Roman" w:cs="Times New Roman"/>
          <w:noProof w:val="0"/>
          <w:color w:val="002060"/>
          <w:lang w:eastAsia="it-IT"/>
        </w:rPr>
        <w:t>​</w:t>
      </w:r>
      <w:r w:rsidRPr="002177F5">
        <w:rPr>
          <w:rFonts w:ascii="Georgia" w:eastAsia="Times New Roman" w:hAnsi="Georgia" w:cs="Georgia"/>
          <w:noProof w:val="0"/>
          <w:color w:val="002060"/>
          <w:lang w:eastAsia="it-IT"/>
        </w:rPr>
        <w:t>;</w:t>
      </w:r>
      <w:r w:rsidRPr="002177F5">
        <w:rPr>
          <w:rFonts w:ascii="Georgia" w:eastAsia="Times New Roman" w:hAnsi="Georgia" w:cs="Times New Roman"/>
          <w:noProof w:val="0"/>
          <w:color w:val="002060"/>
          <w:lang w:eastAsia="it-IT"/>
        </w:rPr>
        <w:t xml:space="preserve"> successivamente - e previa verifica dei posti disponibili - la quota sarà pari a 60 euro.</w:t>
      </w:r>
    </w:p>
    <w:p w:rsidR="002177F5" w:rsidRPr="002177F5" w:rsidRDefault="002177F5" w:rsidP="002177F5">
      <w:pPr>
        <w:spacing w:after="0" w:line="240" w:lineRule="auto"/>
        <w:jc w:val="both"/>
        <w:rPr>
          <w:rFonts w:ascii="Georgia" w:hAnsi="Georgia"/>
          <w:color w:val="500050"/>
        </w:rPr>
      </w:pPr>
      <w:r w:rsidRPr="002177F5">
        <w:rPr>
          <w:rFonts w:ascii="Georgia" w:hAnsi="Georgia"/>
          <w:color w:val="002060"/>
        </w:rPr>
        <w:t>Il versamento (non rimborsabile)</w:t>
      </w:r>
      <w:r w:rsidRPr="002177F5">
        <w:rPr>
          <w:rFonts w:ascii="Georgia"/>
          <w:color w:val="002060"/>
        </w:rPr>
        <w:t>​</w:t>
      </w:r>
      <w:r w:rsidRPr="002177F5">
        <w:rPr>
          <w:rFonts w:ascii="Georgia" w:hAnsi="Georgia"/>
          <w:color w:val="002060"/>
        </w:rPr>
        <w:t> avrà quindi il valore di conferma definitiva della propria presenza. Non sarà possibile effettuare il pagamento al momento dell'ingresso in sala.</w:t>
      </w:r>
    </w:p>
    <w:p w:rsidR="002177F5" w:rsidRPr="002177F5" w:rsidRDefault="002177F5" w:rsidP="002177F5">
      <w:pPr>
        <w:shd w:val="clear" w:color="auto" w:fill="FFFFFF"/>
        <w:jc w:val="both"/>
        <w:rPr>
          <w:rFonts w:ascii="Georgia" w:hAnsi="Georgia"/>
          <w:color w:val="500050"/>
        </w:rPr>
      </w:pPr>
      <w:r w:rsidRPr="002177F5">
        <w:rPr>
          <w:rFonts w:ascii="Georgia" w:hAnsi="Georgia"/>
          <w:color w:val="002060"/>
        </w:rPr>
        <w:t>Questo si potrà effettuare, invece, entro il termine suddetto del 20 novembre,</w:t>
      </w:r>
      <w:r w:rsidRPr="002177F5">
        <w:rPr>
          <w:rFonts w:ascii="Georgia"/>
          <w:color w:val="002060"/>
        </w:rPr>
        <w:t>​</w:t>
      </w:r>
      <w:r w:rsidRPr="002177F5">
        <w:rPr>
          <w:rFonts w:ascii="Georgia" w:hAnsi="Georgia"/>
          <w:color w:val="002060"/>
        </w:rPr>
        <w:t> anche presso la Sede dell'Istituto Nazionale di Pedagogia Familiare in</w:t>
      </w:r>
      <w:r w:rsidRPr="002177F5">
        <w:rPr>
          <w:rFonts w:ascii="Georgia" w:hAnsi="Georgia"/>
          <w:color w:val="000000"/>
        </w:rPr>
        <w:t> </w:t>
      </w:r>
      <w:hyperlink r:id="rId6" w:tgtFrame="_blank" w:history="1">
        <w:r w:rsidRPr="002177F5">
          <w:rPr>
            <w:rStyle w:val="Collegamentoipertestuale"/>
            <w:rFonts w:ascii="Georgia" w:hAnsi="Georgia"/>
            <w:color w:val="1155CC"/>
          </w:rPr>
          <w:t>via dei Papareschi 11</w:t>
        </w:r>
      </w:hyperlink>
      <w:r w:rsidRPr="002177F5">
        <w:rPr>
          <w:rFonts w:ascii="Georgia" w:hAnsi="Georgia"/>
          <w:color w:val="002060"/>
        </w:rPr>
        <w:t>, in Roma</w:t>
      </w:r>
      <w:r w:rsidRPr="002177F5">
        <w:rPr>
          <w:rFonts w:ascii="Georgia" w:hAnsi="Arial" w:cs="Arial"/>
          <w:color w:val="002060"/>
        </w:rPr>
        <w:t>​</w:t>
      </w:r>
      <w:r w:rsidRPr="002177F5">
        <w:rPr>
          <w:rFonts w:ascii="Georgia" w:hAnsi="Georgia" w:cs="Arial"/>
          <w:color w:val="002060"/>
        </w:rPr>
        <w:t>,</w:t>
      </w:r>
    </w:p>
    <w:p w:rsidR="002177F5" w:rsidRPr="002177F5" w:rsidRDefault="002177F5" w:rsidP="002177F5">
      <w:pPr>
        <w:shd w:val="clear" w:color="auto" w:fill="FFFFFF"/>
        <w:jc w:val="both"/>
        <w:rPr>
          <w:rFonts w:ascii="Georgia" w:hAnsi="Georgia"/>
          <w:color w:val="500050"/>
        </w:rPr>
      </w:pPr>
      <w:r w:rsidRPr="002177F5">
        <w:rPr>
          <w:rFonts w:ascii="Georgia" w:hAnsi="Georgia"/>
          <w:color w:val="002060"/>
        </w:rPr>
        <w:t>oppure tramite bonifico sul conto ANPEF (Associazione Nazionale dei Pedagogisti Familiari):</w:t>
      </w:r>
    </w:p>
    <w:p w:rsidR="002177F5" w:rsidRPr="002177F5" w:rsidRDefault="002177F5" w:rsidP="002177F5">
      <w:pPr>
        <w:shd w:val="clear" w:color="auto" w:fill="FFFFFF"/>
        <w:jc w:val="both"/>
        <w:rPr>
          <w:rFonts w:ascii="Georgia" w:hAnsi="Georgia"/>
          <w:color w:val="500050"/>
        </w:rPr>
      </w:pPr>
      <w:r w:rsidRPr="002177F5">
        <w:rPr>
          <w:rFonts w:ascii="Georgia" w:hAnsi="Georgia"/>
          <w:b/>
          <w:bCs/>
          <w:color w:val="C50101"/>
        </w:rPr>
        <w:t>IBAN IT71F0832703253000000001650</w:t>
      </w:r>
      <w:r w:rsidRPr="002177F5">
        <w:rPr>
          <w:rFonts w:ascii="Georgia" w:hAnsi="Georgia" w:cs="Arial"/>
          <w:b/>
          <w:bCs/>
          <w:color w:val="555555"/>
        </w:rPr>
        <w:t> </w:t>
      </w:r>
      <w:r w:rsidRPr="002177F5">
        <w:rPr>
          <w:rFonts w:ascii="Georgia" w:hAnsi="Georgia"/>
          <w:b/>
          <w:bCs/>
          <w:color w:val="000000"/>
        </w:rPr>
        <w:t>Banca di Credito Cooperativo di Roma Agenzia 14</w:t>
      </w:r>
    </w:p>
    <w:p w:rsidR="002177F5" w:rsidRPr="002177F5" w:rsidRDefault="002177F5" w:rsidP="002177F5">
      <w:pPr>
        <w:shd w:val="clear" w:color="auto" w:fill="FFFFFF"/>
        <w:jc w:val="both"/>
        <w:rPr>
          <w:rFonts w:ascii="Georgia" w:hAnsi="Georgia"/>
          <w:color w:val="500050"/>
        </w:rPr>
      </w:pPr>
      <w:r w:rsidRPr="002177F5">
        <w:rPr>
          <w:rFonts w:ascii="Georgia" w:hAnsi="Georgia"/>
          <w:color w:val="000000"/>
        </w:rPr>
        <w:t>indicando come causale:  </w:t>
      </w:r>
      <w:r w:rsidRPr="002177F5">
        <w:rPr>
          <w:rFonts w:ascii="Georgia" w:hAnsi="Georgia"/>
          <w:b/>
          <w:bCs/>
          <w:color w:val="C50101"/>
        </w:rPr>
        <w:t>"Contributo Festa Sociale 2 dicembre 2017" e i nomi delle persone per le quali si sta versando tale contributo</w:t>
      </w:r>
      <w:r w:rsidRPr="002177F5">
        <w:rPr>
          <w:rFonts w:ascii="Georgia" w:hAnsi="Georgia"/>
          <w:color w:val="000000"/>
        </w:rPr>
        <w:t>.</w:t>
      </w:r>
    </w:p>
    <w:p w:rsidR="002177F5" w:rsidRPr="002177F5" w:rsidRDefault="002177F5" w:rsidP="002177F5">
      <w:pPr>
        <w:shd w:val="clear" w:color="auto" w:fill="FFFFFF"/>
        <w:rPr>
          <w:rFonts w:ascii="Georgia" w:hAnsi="Georgia"/>
          <w:color w:val="002060"/>
        </w:rPr>
      </w:pPr>
      <w:r w:rsidRPr="002177F5">
        <w:rPr>
          <w:rFonts w:ascii="Georgia" w:hAnsi="Arial" w:cs="Arial"/>
          <w:color w:val="500050"/>
        </w:rPr>
        <w:t>​</w:t>
      </w:r>
      <w:r w:rsidRPr="002177F5">
        <w:rPr>
          <w:rFonts w:ascii="Georgia" w:hAnsi="Georgia"/>
          <w:color w:val="002060"/>
        </w:rPr>
        <w:t>L'avvenuto versamento dovrà essere tempestivamente comunicato.</w:t>
      </w:r>
      <w:r w:rsidRPr="002177F5">
        <w:rPr>
          <w:rFonts w:ascii="Georgia" w:hAnsi="Times New Roman" w:cs="Times New Roman"/>
          <w:color w:val="002060"/>
        </w:rPr>
        <w:t>​</w:t>
      </w:r>
    </w:p>
    <w:p w:rsidR="002177F5" w:rsidRPr="002177F5" w:rsidRDefault="002177F5" w:rsidP="002177F5">
      <w:pPr>
        <w:shd w:val="clear" w:color="auto" w:fill="FFFFFF"/>
        <w:rPr>
          <w:rFonts w:ascii="Georgia" w:hAnsi="Georgia"/>
          <w:color w:val="002060"/>
        </w:rPr>
      </w:pPr>
      <w:r w:rsidRPr="002177F5">
        <w:rPr>
          <w:rFonts w:ascii="Georgia" w:hAnsi="Georgia"/>
          <w:color w:val="002060"/>
        </w:rPr>
        <w:t>S</w:t>
      </w:r>
      <w:r w:rsidRPr="002177F5">
        <w:rPr>
          <w:rFonts w:ascii="Georgia" w:hAnsi="Times New Roman" w:cs="Times New Roman"/>
          <w:color w:val="002060"/>
        </w:rPr>
        <w:t>​</w:t>
      </w:r>
      <w:r w:rsidRPr="002177F5">
        <w:rPr>
          <w:rFonts w:ascii="Georgia" w:hAnsi="Georgia"/>
          <w:color w:val="002060"/>
        </w:rPr>
        <w:t>uccessivamente</w:t>
      </w:r>
      <w:r w:rsidRPr="002177F5">
        <w:rPr>
          <w:rFonts w:ascii="Georgia" w:hAnsi="Times New Roman" w:cs="Times New Roman"/>
          <w:color w:val="002060"/>
        </w:rPr>
        <w:t>​</w:t>
      </w:r>
      <w:r w:rsidRPr="002177F5">
        <w:rPr>
          <w:rFonts w:ascii="Georgia" w:hAnsi="Georgia"/>
          <w:color w:val="002060"/>
        </w:rPr>
        <w:t xml:space="preserve"> sarà </w:t>
      </w:r>
      <w:r w:rsidRPr="002177F5">
        <w:rPr>
          <w:rFonts w:ascii="Georgia" w:hAnsi="Times New Roman" w:cs="Times New Roman"/>
          <w:color w:val="002060"/>
        </w:rPr>
        <w:t>​</w:t>
      </w:r>
      <w:r w:rsidRPr="002177F5">
        <w:rPr>
          <w:rFonts w:ascii="Georgia" w:hAnsi="Georgia"/>
          <w:color w:val="002060"/>
        </w:rPr>
        <w:t>inviato un elenco alloggi e strutture </w:t>
      </w:r>
      <w:r w:rsidRPr="002177F5">
        <w:rPr>
          <w:rFonts w:ascii="Georgia" w:hAnsi="Times New Roman" w:cs="Times New Roman"/>
          <w:color w:val="002060"/>
        </w:rPr>
        <w:t>​</w:t>
      </w:r>
      <w:r w:rsidRPr="002177F5">
        <w:rPr>
          <w:rFonts w:ascii="Georgia" w:hAnsi="Georgia"/>
          <w:color w:val="002060"/>
        </w:rPr>
        <w:t xml:space="preserve">alberghiere </w:t>
      </w:r>
      <w:r w:rsidRPr="002177F5">
        <w:rPr>
          <w:rFonts w:ascii="Georgia" w:hAnsi="Times New Roman" w:cs="Times New Roman"/>
          <w:color w:val="002060"/>
        </w:rPr>
        <w:t>​</w:t>
      </w:r>
      <w:r w:rsidRPr="002177F5">
        <w:rPr>
          <w:rFonts w:ascii="Georgia" w:hAnsi="Georgia"/>
          <w:color w:val="002060"/>
        </w:rPr>
        <w:t>dove pernottare, compresa la Convenzione con lo stesso Sheraton.</w:t>
      </w:r>
    </w:p>
    <w:p w:rsidR="002177F5" w:rsidRPr="002177F5" w:rsidRDefault="002177F5" w:rsidP="002177F5">
      <w:pPr>
        <w:shd w:val="clear" w:color="auto" w:fill="FFFFFF"/>
        <w:rPr>
          <w:rFonts w:ascii="Georgia" w:hAnsi="Georgia"/>
          <w:color w:val="002060"/>
        </w:rPr>
      </w:pPr>
      <w:r w:rsidRPr="002177F5">
        <w:rPr>
          <w:rFonts w:ascii="Georgia" w:hAnsi="Times New Roman" w:cs="Times New Roman"/>
          <w:color w:val="002060"/>
        </w:rPr>
        <w:t>​</w:t>
      </w:r>
      <w:r w:rsidRPr="002177F5">
        <w:rPr>
          <w:rFonts w:ascii="Georgia" w:hAnsi="Georgia"/>
          <w:color w:val="002060"/>
        </w:rPr>
        <w:t>Grazie anche a quanti vorranno aiutarci come Sponsor  chiamando i numeri sotto</w:t>
      </w:r>
      <w:r w:rsidRPr="002177F5">
        <w:rPr>
          <w:rFonts w:ascii="Georgia" w:hAnsi="Times New Roman" w:cs="Times New Roman"/>
          <w:color w:val="002060"/>
        </w:rPr>
        <w:t>​</w:t>
      </w:r>
      <w:r w:rsidRPr="002177F5">
        <w:rPr>
          <w:rFonts w:ascii="Georgia" w:hAnsi="Georgia"/>
          <w:color w:val="002060"/>
        </w:rPr>
        <w:t> riportati.</w:t>
      </w:r>
    </w:p>
    <w:p w:rsidR="002177F5" w:rsidRDefault="002177F5" w:rsidP="002177F5">
      <w:pPr>
        <w:shd w:val="clear" w:color="auto" w:fill="FFFFFF"/>
        <w:rPr>
          <w:color w:val="500050"/>
          <w:shd w:val="clear" w:color="auto" w:fill="FFFFFF"/>
        </w:rPr>
      </w:pPr>
      <w:r>
        <w:rPr>
          <w:rFonts w:ascii="Arial" w:hAnsi="Arial" w:cs="Arial"/>
          <w:color w:val="500050"/>
          <w:sz w:val="21"/>
          <w:szCs w:val="21"/>
        </w:rPr>
        <w:t>​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 </w:t>
      </w:r>
    </w:p>
    <w:p w:rsidR="00780387" w:rsidRPr="00780387" w:rsidRDefault="00780387" w:rsidP="002177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noProof w:val="0"/>
          <w:color w:val="000000"/>
          <w:sz w:val="21"/>
          <w:szCs w:val="21"/>
          <w:lang w:eastAsia="it-IT"/>
        </w:rPr>
      </w:pPr>
      <w:r w:rsidRPr="00780387">
        <w:rPr>
          <w:rFonts w:ascii="Georgia" w:eastAsia="Times New Roman" w:hAnsi="Georgia" w:cs="Times New Roman"/>
          <w:b/>
          <w:bCs/>
          <w:noProof w:val="0"/>
          <w:color w:val="000000"/>
          <w:sz w:val="21"/>
          <w:szCs w:val="21"/>
          <w:lang w:eastAsia="it-IT"/>
        </w:rPr>
        <w:t>Per prenotazioni ed ulteriori informazioni:</w:t>
      </w:r>
    </w:p>
    <w:p w:rsidR="00780387" w:rsidRPr="00780387" w:rsidRDefault="0068169E" w:rsidP="002177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noProof w:val="0"/>
          <w:color w:val="000000"/>
          <w:sz w:val="21"/>
          <w:szCs w:val="21"/>
          <w:lang w:val="en-US" w:eastAsia="it-IT"/>
        </w:rPr>
      </w:pPr>
      <w:hyperlink r:id="rId7" w:history="1">
        <w:r w:rsidR="00780387" w:rsidRPr="00780387">
          <w:rPr>
            <w:rFonts w:ascii="Georgia" w:eastAsia="Times New Roman" w:hAnsi="Georgia" w:cs="Times New Roman"/>
            <w:b/>
            <w:bCs/>
            <w:noProof w:val="0"/>
            <w:color w:val="1155CC"/>
            <w:sz w:val="21"/>
            <w:u w:val="single"/>
            <w:lang w:val="en-US" w:eastAsia="it-IT"/>
          </w:rPr>
          <w:t>pedagogiafamiliare@gmail.com</w:t>
        </w:r>
      </w:hyperlink>
    </w:p>
    <w:p w:rsidR="00780387" w:rsidRPr="00780387" w:rsidRDefault="00780387" w:rsidP="002177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noProof w:val="0"/>
          <w:color w:val="000000"/>
          <w:sz w:val="21"/>
          <w:szCs w:val="21"/>
          <w:lang w:val="en-US" w:eastAsia="it-IT"/>
        </w:rPr>
      </w:pPr>
      <w:r w:rsidRPr="00780387">
        <w:rPr>
          <w:rFonts w:ascii="Georgia" w:eastAsia="Times New Roman" w:hAnsi="Georgia" w:cs="Times New Roman"/>
          <w:b/>
          <w:bCs/>
          <w:noProof w:val="0"/>
          <w:color w:val="000000"/>
          <w:sz w:val="21"/>
          <w:szCs w:val="21"/>
          <w:lang w:val="en-US" w:eastAsia="it-IT"/>
        </w:rPr>
        <w:t>06.5811057 – 06.5803948 – Tel./Fax 06.55302868 – Cell. 329.9833356 – 329.9833862</w:t>
      </w:r>
    </w:p>
    <w:p w:rsidR="00780387" w:rsidRPr="00780387" w:rsidRDefault="00780387" w:rsidP="0078038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noProof w:val="0"/>
          <w:color w:val="000000"/>
          <w:sz w:val="24"/>
          <w:szCs w:val="24"/>
          <w:lang w:val="en-US" w:eastAsia="it-IT"/>
        </w:rPr>
      </w:pPr>
    </w:p>
    <w:sectPr w:rsidR="00780387" w:rsidRPr="00780387" w:rsidSect="00B11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80387"/>
    <w:rsid w:val="00035FE0"/>
    <w:rsid w:val="002177F5"/>
    <w:rsid w:val="0036312C"/>
    <w:rsid w:val="00400574"/>
    <w:rsid w:val="005C7225"/>
    <w:rsid w:val="0061560F"/>
    <w:rsid w:val="0068169E"/>
    <w:rsid w:val="00780387"/>
    <w:rsid w:val="00B112A1"/>
    <w:rsid w:val="00B87D8A"/>
    <w:rsid w:val="00CA6D0F"/>
    <w:rsid w:val="00FB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2A1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038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80387"/>
    <w:rPr>
      <w:b/>
      <w:bCs/>
    </w:rPr>
  </w:style>
  <w:style w:type="character" w:styleId="Enfasicorsivo">
    <w:name w:val="Emphasis"/>
    <w:basedOn w:val="Carpredefinitoparagrafo"/>
    <w:uiPriority w:val="20"/>
    <w:qFormat/>
    <w:rsid w:val="007803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gogiafamiliar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ps.google.com/?q=via+dei+Papareschi+11&amp;entry=gmail&amp;source=g" TargetMode="External"/><Relationship Id="rId5" Type="http://schemas.openxmlformats.org/officeDocument/2006/relationships/hyperlink" Target="https://maps.google.com/?q=Viale+del+Pattinaggio,+100+-+Roma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2FEB0-A9A5-4601-93BD-1BB75D4D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5</cp:revision>
  <cp:lastPrinted>2017-11-02T12:50:00Z</cp:lastPrinted>
  <dcterms:created xsi:type="dcterms:W3CDTF">2017-10-31T15:24:00Z</dcterms:created>
  <dcterms:modified xsi:type="dcterms:W3CDTF">2017-11-02T12:57:00Z</dcterms:modified>
</cp:coreProperties>
</file>